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附件1</w:t>
      </w:r>
    </w:p>
    <w:p>
      <w:pPr>
        <w:jc w:val="center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2</w:t>
      </w:r>
      <w:r>
        <w:rPr>
          <w:rFonts w:ascii="黑体" w:hAnsi="黑体" w:eastAsia="黑体"/>
          <w:sz w:val="28"/>
          <w:szCs w:val="32"/>
        </w:rPr>
        <w:t>021</w:t>
      </w:r>
      <w:r>
        <w:rPr>
          <w:rFonts w:hint="eastAsia" w:ascii="黑体" w:hAnsi="黑体" w:eastAsia="黑体"/>
          <w:sz w:val="28"/>
          <w:szCs w:val="32"/>
        </w:rPr>
        <w:t>年验收院级精品在线开放课程统计表</w:t>
      </w:r>
    </w:p>
    <w:tbl>
      <w:tblPr>
        <w:tblStyle w:val="4"/>
        <w:tblW w:w="520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353"/>
        <w:gridCol w:w="2453"/>
        <w:gridCol w:w="946"/>
        <w:gridCol w:w="33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tblHeader/>
          <w:jc w:val="center"/>
        </w:trPr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序号</w:t>
            </w: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学院</w:t>
            </w:r>
          </w:p>
        </w:tc>
        <w:tc>
          <w:tcPr>
            <w:tcW w:w="13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课 程 名 称</w:t>
            </w:r>
          </w:p>
        </w:tc>
        <w:tc>
          <w:tcPr>
            <w:tcW w:w="5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8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1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铜仁地接导游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 xml:space="preserve">杨 </w:t>
            </w:r>
            <w:r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静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第一批延迟验收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旅游电子商务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刘瑞芳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第一批延迟验收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3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贵州乡村旅游开发与管理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廖胜忠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第一批延迟验收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4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工学院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建筑工程计量与计价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陶思琦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第一批暂缓通过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5</w:t>
            </w: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国教院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汉语口语</w:t>
            </w:r>
            <w:bookmarkStart w:id="0" w:name="_GoBack"/>
            <w:bookmarkEnd w:id="0"/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许静静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第一批暂缓通过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6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经管学院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企业财务会计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荣加超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第一批暂缓通过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7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工学院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环境微生物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 xml:space="preserve">田 </w:t>
            </w:r>
            <w:r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丹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2018年立项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8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国教院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汉字识写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 xml:space="preserve">赵 </w:t>
            </w:r>
            <w:r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岩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2018年立项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9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农学院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花卉生产技术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 xml:space="preserve">杨 </w:t>
            </w:r>
            <w:r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慧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2018年立项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10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植物药分离纯化技术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胡美忠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2018年立项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11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固体制剂生产与检测技术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杜秀园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2018年立项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12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药物应用技术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 xml:space="preserve">龙 </w:t>
            </w:r>
            <w:r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勇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2018年立项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13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工学院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土建工程预算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曾雪姣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2019年立项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14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工学院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水利工程测量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罗力兵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2019年立项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15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工学院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水污染控制技术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李干蓉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2019年立项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16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工学院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公路养护技术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张玉洁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2019年立项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17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工学院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水利工程施工技术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 xml:space="preserve">冯 </w:t>
            </w:r>
            <w:r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凡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2019年立项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18</w:t>
            </w: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工学院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汽车电工电子技术基础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宋文艳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2019年立项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19</w:t>
            </w: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护理学院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传染病护理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 xml:space="preserve">张 </w:t>
            </w:r>
            <w:r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芸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2019年立项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</w:t>
            </w: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农学院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常用分析仪器使用与维护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张儒令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2019年立项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21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农学院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园林植物识别与应用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刘明智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2019年立项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22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信息工程学院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Flash 动画制作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安远英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2019年立项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23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信息工程学院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摄影与后期制作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 xml:space="preserve">文 </w:t>
            </w:r>
            <w:r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博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2019年立项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24</w:t>
            </w: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13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中药调剂技术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李忠芳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2019年立项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25</w:t>
            </w: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13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液体制剂生产与检测技术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刘彦彦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2019年立项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26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中药化学实用技术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唐文文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2019年立项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27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医学院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超声诊断技术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简燕进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2019年立项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28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医学院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解剖学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李友坪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2019年立项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29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医学院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外科学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杜开南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2019年立项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30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医学院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基本检测技术（免疫检验）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王新颖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2019年立项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31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医学院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作业治疗技术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王翠肖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2019年立项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32</w:t>
            </w: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医学院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康复评定技术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 xml:space="preserve">包 </w:t>
            </w:r>
            <w:r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静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2019年立项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33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农学院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动物解剖生理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段俊红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畜牧兽医专业群重点建设课程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34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农学院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农业物联网应用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孙聆睿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畜牧兽医专业群重点建设课程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35</w:t>
            </w: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农学院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果树生产技术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黄  静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畜牧兽医专业群重点建设课程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36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农学院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动物疫病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刘杉杉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畜牧兽医专业群重点建设课程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37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经管学院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网络营销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田雨鑫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畜牧兽医专业群重点建设课程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3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38</w:t>
            </w: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经管学院</w:t>
            </w:r>
          </w:p>
        </w:tc>
        <w:tc>
          <w:tcPr>
            <w:tcW w:w="1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消费行为学</w:t>
            </w: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杨镜融</w:t>
            </w:r>
          </w:p>
        </w:tc>
        <w:tc>
          <w:tcPr>
            <w:tcW w:w="1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4"/>
                <w:szCs w:val="24"/>
              </w:rPr>
              <w:t>畜牧兽医专业群重点建设课程</w:t>
            </w:r>
          </w:p>
        </w:tc>
      </w:tr>
    </w:tbl>
    <w:p>
      <w:pPr>
        <w:spacing w:line="360" w:lineRule="auto"/>
        <w:ind w:firstLine="440" w:firstLineChars="200"/>
        <w:rPr>
          <w:rFonts w:hint="eastAsia" w:ascii="仿宋_GB2312" w:eastAsia="仿宋_GB2312"/>
          <w:sz w:val="22"/>
          <w:szCs w:val="24"/>
        </w:rPr>
      </w:pPr>
      <w:r>
        <w:rPr>
          <w:rFonts w:hint="eastAsia" w:ascii="仿宋_GB2312" w:eastAsia="仿宋_GB2312"/>
          <w:sz w:val="22"/>
          <w:szCs w:val="24"/>
        </w:rPr>
        <w:t>备注：课程负责人如有变更，请在教学工作部刘杰处备案。</w:t>
      </w:r>
    </w:p>
    <w:sectPr>
      <w:pgSz w:w="11906" w:h="16838" w:orient="landscape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5FB"/>
    <w:rsid w:val="0000562E"/>
    <w:rsid w:val="000A1550"/>
    <w:rsid w:val="000B55FB"/>
    <w:rsid w:val="001F7F6E"/>
    <w:rsid w:val="002D31F8"/>
    <w:rsid w:val="00390B37"/>
    <w:rsid w:val="004E431D"/>
    <w:rsid w:val="005A7F56"/>
    <w:rsid w:val="008C6FD7"/>
    <w:rsid w:val="00A111D2"/>
    <w:rsid w:val="00AA7816"/>
    <w:rsid w:val="00B34020"/>
    <w:rsid w:val="00EA2B2F"/>
    <w:rsid w:val="00F33CD1"/>
    <w:rsid w:val="00F8108E"/>
    <w:rsid w:val="36EE1A43"/>
    <w:rsid w:val="7CE6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74F4C3-8EFB-4391-A379-948DA99FC6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176</Words>
  <Characters>1007</Characters>
  <Lines>8</Lines>
  <Paragraphs>2</Paragraphs>
  <TotalTime>1</TotalTime>
  <ScaleCrop>false</ScaleCrop>
  <LinksUpToDate>false</LinksUpToDate>
  <CharactersWithSpaces>1181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2021-11-30T02:35:00Z</dcterms:created>
  <dc:creator>张 浩</dc:creator>
  <cp:lastModifiedBy>～薰衣草上的紫~</cp:lastModifiedBy>
  <dcterms:modified xsi:type="dcterms:W3CDTF">2021-12-03T03:23:26Z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E851B3E3EB884871AA4B9BAF2F649B49</vt:lpwstr>
  </property>
</Properties>
</file>